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132A50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</w:t>
      </w:r>
      <w:r w:rsidRPr="00132A5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стратегии</w:t>
      </w:r>
      <w:r w:rsidRPr="00132A5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ТНК</w:t>
      </w:r>
      <w:r w:rsidRPr="00132A5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International Strategies of Multinational Corporations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1AC47C" w:rsidR="00A77598" w:rsidRPr="002F11D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03DFE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2A5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2A50">
              <w:rPr>
                <w:rFonts w:ascii="Times New Roman" w:hAnsi="Times New Roman" w:cs="Times New Roman"/>
                <w:sz w:val="20"/>
                <w:szCs w:val="20"/>
              </w:rPr>
              <w:t>д.э.н, Рекорд София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572F787" w:rsidR="004475DA" w:rsidRPr="002F11D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F03DFE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4DF146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DA4889E" w:rsidR="00D75436" w:rsidRDefault="00DB1B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EB6ACBB" w:rsidR="00D75436" w:rsidRDefault="00DB1B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BFB2FD2" w:rsidR="00D75436" w:rsidRDefault="00DB1B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0175452" w:rsidR="00D75436" w:rsidRDefault="00DB1B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246E350" w:rsidR="00D75436" w:rsidRDefault="00DB1B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C955972" w:rsidR="00D75436" w:rsidRDefault="00DB1B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FA789AF" w:rsidR="00D75436" w:rsidRDefault="00DB1B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53AA2D9" w:rsidR="00D75436" w:rsidRDefault="00DB1B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8E3EA0" w:rsidR="00D75436" w:rsidRDefault="00DB1B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F77F44" w:rsidR="00D75436" w:rsidRDefault="00DB1B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776EF4A" w:rsidR="00D75436" w:rsidRDefault="00DB1BA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EB9F91" w:rsidR="00D75436" w:rsidRDefault="00DB1B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DD0B1A8" w:rsidR="00D75436" w:rsidRDefault="00DB1B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049AF84" w:rsidR="00D75436" w:rsidRDefault="00DB1B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B12E7F" w:rsidR="00D75436" w:rsidRDefault="00DB1B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82E015B" w:rsidR="00D75436" w:rsidRDefault="00DB1B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6C5776F" w:rsidR="00D75436" w:rsidRDefault="00DB1BA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F11D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5BFF245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FBE0421" w14:textId="77777777" w:rsidR="00132A50" w:rsidRPr="00132A50" w:rsidRDefault="00132A50" w:rsidP="00132A5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132A50" w14:paraId="1338D13E" w14:textId="77777777" w:rsidTr="00132A5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4C59" w14:textId="77777777" w:rsidR="00132A50" w:rsidRDefault="00132A5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B2EC" w14:textId="5C25DB7F" w:rsidR="00132A50" w:rsidRDefault="00A772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723E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обучающихся целостное представление о современном развитии международных стратегий транснациональных корпораций в условиях растущей конкуренции с учетом изменений внешней среды.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97DB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Международные стратегии ТНК / International Strategies of Multinational Corporations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8"/>
        <w:gridCol w:w="2415"/>
        <w:gridCol w:w="5237"/>
      </w:tblGrid>
      <w:tr w:rsidR="00751095" w:rsidRPr="00E613DA" w14:paraId="456F168A" w14:textId="77777777" w:rsidTr="00E613DA">
        <w:trPr>
          <w:trHeight w:val="848"/>
          <w:tblHeader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13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613D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13D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13D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13D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13D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613D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81186E" w:rsidRPr="00E613DA" w14:paraId="15D0A9B4" w14:textId="77777777" w:rsidTr="00E613DA"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81186E" w:rsidRPr="00E613DA" w:rsidRDefault="0081186E" w:rsidP="0081186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>ПК-3 - Способен критически оценивать предлагаемые варианты управленческих решений и разрабатывать и обосновывать предложения по их совершенствованию с учетом критериев эффективности, рисков и возможных социально-экономических последствий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81186E" w:rsidRPr="00E613DA" w:rsidRDefault="0081186E" w:rsidP="0081186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13DA">
              <w:rPr>
                <w:rFonts w:ascii="Times New Roman" w:hAnsi="Times New Roman" w:cs="Times New Roman"/>
                <w:lang w:bidi="ru-RU"/>
              </w:rPr>
              <w:t>ПК-3.1 - Применяет методы и инструменты оценки управленческих решений по реализации внешнеэкономической деятельности организации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46EF6" w14:textId="77777777" w:rsidR="0081186E" w:rsidRPr="00E613DA" w:rsidRDefault="0081186E" w:rsidP="008118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 xml:space="preserve">Знать: теорию управления инновациями и методологию бизнес моделирования. </w:t>
            </w:r>
          </w:p>
          <w:p w14:paraId="3B519096" w14:textId="77777777" w:rsidR="0081186E" w:rsidRPr="00E613DA" w:rsidRDefault="0081186E" w:rsidP="008118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 xml:space="preserve">Уметь: отбирать релевантные бизнес-модели и использовать их для повышения эффективности ТНК. </w:t>
            </w:r>
          </w:p>
          <w:p w14:paraId="253C4FDD" w14:textId="6C4EAA40" w:rsidR="0081186E" w:rsidRPr="00E613DA" w:rsidRDefault="0081186E" w:rsidP="008118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>Владеть: навыками бизнес-планирования, финансового менеджмента, современной теорией управления инновациями.</w:t>
            </w:r>
          </w:p>
        </w:tc>
      </w:tr>
      <w:tr w:rsidR="0081186E" w:rsidRPr="00E613DA" w14:paraId="01C86364" w14:textId="77777777" w:rsidTr="00E613DA"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F4112" w14:textId="77777777" w:rsidR="0081186E" w:rsidRPr="00E613DA" w:rsidRDefault="0081186E" w:rsidP="0081186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02CBF" w14:textId="77777777" w:rsidR="0081186E" w:rsidRPr="00E613DA" w:rsidRDefault="0081186E" w:rsidP="0081186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13DA">
              <w:rPr>
                <w:rFonts w:ascii="Times New Roman" w:hAnsi="Times New Roman" w:cs="Times New Roman"/>
                <w:lang w:bidi="ru-RU"/>
              </w:rPr>
              <w:t>ПК-1.1 - Осуществляет поиск релевантной информации в базах данных международных организаций, аналитических агентств, государственных органов, международных корпораций, других организаций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6F9EE" w14:textId="77777777" w:rsidR="0081186E" w:rsidRPr="00E613DA" w:rsidRDefault="0081186E" w:rsidP="008118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 xml:space="preserve">Знать: </w:t>
            </w:r>
            <w:r>
              <w:rPr>
                <w:rFonts w:ascii="Times New Roman" w:hAnsi="Times New Roman" w:cs="Times New Roman"/>
              </w:rPr>
              <w:t>основные концепции и модели международной стратегии ТНК.</w:t>
            </w:r>
            <w:r w:rsidRPr="00E613DA">
              <w:rPr>
                <w:rFonts w:ascii="Times New Roman" w:hAnsi="Times New Roman" w:cs="Times New Roman"/>
              </w:rPr>
              <w:t xml:space="preserve"> </w:t>
            </w:r>
          </w:p>
          <w:p w14:paraId="263F1B52" w14:textId="77777777" w:rsidR="0081186E" w:rsidRPr="00E613DA" w:rsidRDefault="0081186E" w:rsidP="008118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3DA">
              <w:rPr>
                <w:rFonts w:ascii="Times New Roman" w:hAnsi="Times New Roman" w:cs="Times New Roman"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анализировать факторы внешней среды, влияющие на выбор стратегии</w:t>
            </w:r>
            <w:r w:rsidRPr="00E613DA">
              <w:rPr>
                <w:rFonts w:ascii="Times New Roman" w:hAnsi="Times New Roman" w:cs="Times New Roman"/>
              </w:rPr>
              <w:t xml:space="preserve">. </w:t>
            </w:r>
          </w:p>
          <w:p w14:paraId="4B61CB7D" w14:textId="5E07D5EE" w:rsidR="0081186E" w:rsidRPr="00E613DA" w:rsidRDefault="0081186E" w:rsidP="008118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13DA">
              <w:rPr>
                <w:rFonts w:ascii="Times New Roman" w:hAnsi="Times New Roman" w:cs="Times New Roman"/>
              </w:rPr>
              <w:t xml:space="preserve">Владеть: навыками </w:t>
            </w:r>
            <w:r>
              <w:rPr>
                <w:rFonts w:ascii="Times New Roman" w:hAnsi="Times New Roman" w:cs="Times New Roman"/>
              </w:rPr>
              <w:t>оценки конкурентоспособности компаний на глобальном рынке, навыками разработки рекомендаций по совершенствованию международных стратегий</w:t>
            </w:r>
            <w:r w:rsidRPr="00E613D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13D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5154"/>
        <w:gridCol w:w="7"/>
        <w:gridCol w:w="716"/>
        <w:gridCol w:w="8"/>
        <w:gridCol w:w="730"/>
        <w:gridCol w:w="726"/>
        <w:gridCol w:w="718"/>
      </w:tblGrid>
      <w:tr w:rsidR="00D51B3D" w14:paraId="1F7626AB" w14:textId="77777777" w:rsidTr="00593695">
        <w:trPr>
          <w:trHeight w:val="331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289D" w14:textId="77777777" w:rsidR="00D51B3D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3CAD5" w14:textId="77777777" w:rsidR="00D51B3D" w:rsidRDefault="00D51B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FEE8" w14:textId="77777777" w:rsidR="00D51B3D" w:rsidRDefault="00D51B3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597E698" w14:textId="77777777" w:rsidR="00D51B3D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51B3D" w14:paraId="5250BF69" w14:textId="77777777" w:rsidTr="0059369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329C" w14:textId="77777777" w:rsidR="00D51B3D" w:rsidRDefault="00D51B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3EE5" w14:textId="77777777" w:rsidR="00D51B3D" w:rsidRDefault="00D51B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C82F" w14:textId="77777777" w:rsidR="00D51B3D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899E" w14:textId="77777777" w:rsidR="00D51B3D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6C9445E" w14:textId="77777777" w:rsidR="00D51B3D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51B3D" w14:paraId="5B04D567" w14:textId="77777777" w:rsidTr="00D51B3D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33F" w14:textId="77777777" w:rsidR="00D51B3D" w:rsidRDefault="00D51B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7B80" w14:textId="77777777" w:rsidR="00D51B3D" w:rsidRDefault="00D51B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C1D5" w14:textId="77777777" w:rsidR="00D51B3D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C43E" w14:textId="77777777" w:rsidR="00D51B3D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83BE" w14:textId="77777777" w:rsidR="00D51B3D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F0EB9" w14:textId="77777777" w:rsidR="00D51B3D" w:rsidRDefault="00D51B3D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D51B3D" w:rsidRPr="00E613DA" w14:paraId="42D441F8" w14:textId="77777777" w:rsidTr="00593695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B68B" w14:textId="475E79B4" w:rsidR="00D51B3D" w:rsidRPr="00E613DA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Тема 1. Основы формирования международных стратегий в бизнесе</w:t>
            </w:r>
            <w:r w:rsidR="00593695"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E271" w14:textId="19B981D5" w:rsidR="00D51B3D" w:rsidRPr="00E613DA" w:rsidRDefault="00D51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lang w:eastAsia="en-US"/>
              </w:rPr>
            </w:pPr>
            <w:r w:rsidRPr="00E613DA">
              <w:rPr>
                <w:lang w:eastAsia="en-US" w:bidi="ru-RU"/>
              </w:rPr>
              <w:t>Основные источники по изучению международных стратегий компании: экономические и статистические материалы, документы финансовой отчетности транснациональных корпораций и других международных организаций.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CAC4" w14:textId="77777777" w:rsidR="00D51B3D" w:rsidRPr="00E613DA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8024" w14:textId="77777777" w:rsidR="00D51B3D" w:rsidRPr="00E613DA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D518" w14:textId="77777777" w:rsidR="00D51B3D" w:rsidRPr="00E613DA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E8D7" w14:textId="5DAFBD7C" w:rsidR="00D51B3D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593695" w:rsidRPr="00E613DA" w14:paraId="4A571E59" w14:textId="77777777" w:rsidTr="00593695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113" w14:textId="2880B96E" w:rsidR="00593695" w:rsidRPr="00E613DA" w:rsidRDefault="0059369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2. Классификация международных стратегий: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18DA" w14:textId="6D566BED" w:rsidR="00593695" w:rsidRPr="00E613DA" w:rsidRDefault="005936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 w:rsidRPr="00E613DA">
              <w:rPr>
                <w:lang w:bidi="ru-RU"/>
              </w:rPr>
              <w:t>Изучение стратегий по методике И. Ансоффа и других моделей стратегического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1997" w14:textId="2131C71E" w:rsidR="00593695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B11C" w14:textId="27A30488" w:rsidR="00593695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77BB" w14:textId="77777777" w:rsidR="00593695" w:rsidRPr="00E613DA" w:rsidRDefault="005936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24D0" w14:textId="3A052CF1" w:rsidR="00593695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593695" w:rsidRPr="00E613DA" w14:paraId="25FD7827" w14:textId="77777777" w:rsidTr="00593695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0CB8" w14:textId="01D98EF9" w:rsidR="00593695" w:rsidRPr="00E613DA" w:rsidRDefault="00593695" w:rsidP="00593695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3. Способы выхода на международные рынки: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B2F5" w14:textId="124E9CDC" w:rsidR="00593695" w:rsidRPr="00E613DA" w:rsidRDefault="0059369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E613DA">
              <w:rPr>
                <w:lang w:bidi="ru-RU"/>
              </w:rPr>
              <w:t>Экспортирование, лицензирование, франчайзинг, контракты «под ключ», создание филиалов.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18C1" w14:textId="0DB08997" w:rsidR="00593695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5CFB" w14:textId="33F18F41" w:rsidR="00593695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0437" w14:textId="77777777" w:rsidR="00593695" w:rsidRPr="00E613DA" w:rsidRDefault="0059369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9590" w14:textId="7399ECCB" w:rsidR="00593695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593695" w:rsidRPr="00E613DA" w14:paraId="44BB8D72" w14:textId="77777777" w:rsidTr="00593695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2258" w14:textId="5A97A87B" w:rsidR="00593695" w:rsidRPr="00E613DA" w:rsidRDefault="00593695" w:rsidP="007F3AD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4. Стратегии слияний и поглощений.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78C9" w14:textId="16D9C4C4" w:rsidR="00593695" w:rsidRPr="00E613DA" w:rsidRDefault="00593695" w:rsidP="007F3AD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E613DA">
              <w:rPr>
                <w:lang w:bidi="ru-RU"/>
              </w:rPr>
              <w:t>Анализ международных M&amp;A как основного инструмента корпоративного роста.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2A9A9" w14:textId="489B2877" w:rsidR="00593695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8EC9" w14:textId="55116CC8" w:rsidR="00593695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9F6B" w14:textId="77777777" w:rsidR="00593695" w:rsidRPr="00E613DA" w:rsidRDefault="00593695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A304" w14:textId="65CD1429" w:rsidR="00593695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593695" w:rsidRPr="00E613DA" w14:paraId="3B00CD60" w14:textId="77777777" w:rsidTr="00593695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D2E8" w14:textId="62DA83AA" w:rsidR="00593695" w:rsidRPr="00E613DA" w:rsidRDefault="00593695" w:rsidP="007F3AD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5. Глобальные цепочки создания стоимости.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85B" w14:textId="4C0BA453" w:rsidR="00593695" w:rsidRPr="00E613DA" w:rsidRDefault="00593695" w:rsidP="007F3AD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E613DA">
              <w:rPr>
                <w:lang w:bidi="ru-RU"/>
              </w:rPr>
              <w:t>Участие ТНК в распределенном производстве и постпроизводственной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F5C6" w14:textId="036C496E" w:rsidR="00593695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4E94" w14:textId="18870907" w:rsidR="00593695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263C" w14:textId="77777777" w:rsidR="00593695" w:rsidRPr="00E613DA" w:rsidRDefault="00593695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948E" w14:textId="05B6EA86" w:rsidR="00593695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593695" w:rsidRPr="00E613DA" w14:paraId="70399470" w14:textId="77777777" w:rsidTr="00593695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6687" w14:textId="6BDE8D2D" w:rsidR="00593695" w:rsidRPr="00E613DA" w:rsidRDefault="00593695" w:rsidP="007F3AD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6. Функциональные стратегии.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2B5A" w14:textId="6E1ED845" w:rsidR="00593695" w:rsidRPr="00E613DA" w:rsidRDefault="00E613DA" w:rsidP="007F3AD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E613DA">
              <w:rPr>
                <w:lang w:bidi="ru-RU"/>
              </w:rPr>
              <w:t>Международный маркетинг, финансовый менеджмент в ТНК, управление персоналом в кросс-культурной среде</w:t>
            </w:r>
            <w:r w:rsidR="00593695" w:rsidRPr="00E613DA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DB28" w14:textId="6C49BF86" w:rsidR="00593695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87F7" w14:textId="47DF8321" w:rsidR="00593695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E114" w14:textId="77777777" w:rsidR="00593695" w:rsidRPr="00E613DA" w:rsidRDefault="00593695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87A4" w14:textId="6FFCFE5B" w:rsidR="00593695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E613DA" w:rsidRPr="00E613DA" w14:paraId="456DB947" w14:textId="77777777" w:rsidTr="00593695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7D0D" w14:textId="5AD654E1" w:rsidR="00E613DA" w:rsidRPr="00E613DA" w:rsidRDefault="00E613DA" w:rsidP="007F3AD1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7. Управление рисками в международном бизнесе.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455F" w14:textId="562E298F" w:rsidR="00E613DA" w:rsidRPr="00E613DA" w:rsidRDefault="00E613DA" w:rsidP="007F3AD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 w:rsidRPr="00E613DA">
              <w:rPr>
                <w:lang w:bidi="ru-RU"/>
              </w:rPr>
              <w:t>Идентификация и оценка рисков. Инструменты управления рисками. Стратегии минимизации рисков.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2BD8" w14:textId="64456B38" w:rsidR="00E613DA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F1AE" w14:textId="273F7F92" w:rsidR="00E613DA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95ED" w14:textId="77777777" w:rsidR="00E613DA" w:rsidRPr="00E613DA" w:rsidRDefault="00E613DA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65D" w14:textId="57B6EC8E" w:rsidR="00E613DA" w:rsidRPr="00E613DA" w:rsidRDefault="0081186E" w:rsidP="007F3AD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</w:tr>
      <w:tr w:rsidR="00D51B3D" w:rsidRPr="00E613DA" w14:paraId="56D45193" w14:textId="77777777" w:rsidTr="0081186E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6952" w14:textId="663E29ED" w:rsidR="00D51B3D" w:rsidRPr="00E613DA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</w:t>
            </w:r>
            <w:r w:rsidR="00E613DA"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 Методы и способы внедрения эффективных стратегий развития ТНК на глобальных рынках.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3764" w14:textId="77777777" w:rsidR="00D51B3D" w:rsidRPr="00E613DA" w:rsidRDefault="00D51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lang w:eastAsia="en-US"/>
              </w:rPr>
            </w:pPr>
            <w:r w:rsidRPr="00E613DA">
              <w:rPr>
                <w:lang w:eastAsia="en-US" w:bidi="ru-RU"/>
              </w:rPr>
              <w:t>Эвристическая и эконометрическая модели инструмента «овербукинг» на основе внедрения соответствующих стратегий и технологий. Динамическое ценообразование. Поведение потребителей, соответствующий анализ и оптимизация ценовой политики. Модели стратегического управления.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F7E8" w14:textId="562F20C7" w:rsidR="00D51B3D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4D6F" w14:textId="6FDAD75F" w:rsidR="00D51B3D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601B" w14:textId="77777777" w:rsidR="00D51B3D" w:rsidRPr="00E613DA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E245" w14:textId="1F9DFB66" w:rsidR="00D51B3D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B3D" w:rsidRPr="00E613DA" w14:paraId="343758CC" w14:textId="77777777" w:rsidTr="0081186E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4C72" w14:textId="70668C06" w:rsidR="00D51B3D" w:rsidRPr="00E613DA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</w:t>
            </w:r>
            <w:r w:rsidR="00E613DA"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 Международные стратегии в действии.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754C" w14:textId="4A7B4D64" w:rsidR="00D51B3D" w:rsidRPr="00E613DA" w:rsidRDefault="00D51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lang w:eastAsia="en-US"/>
              </w:rPr>
            </w:pPr>
            <w:r w:rsidRPr="00E613DA">
              <w:rPr>
                <w:lang w:eastAsia="en-US" w:bidi="ru-RU"/>
              </w:rPr>
              <w:t>Четыре уровня системы оптимизации для международного предприятия.  Представление и анализ бизнес-процессов на примере работы транснациональных корпораций.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D42E" w14:textId="69095F89" w:rsidR="00D51B3D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AE05" w14:textId="43D4D25E" w:rsidR="00D51B3D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D055" w14:textId="77777777" w:rsidR="00D51B3D" w:rsidRPr="00E613DA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0108B" w14:textId="0AC23C8B" w:rsidR="00D51B3D" w:rsidRPr="00E613DA" w:rsidRDefault="0081186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51B3D" w14:paraId="38459E64" w14:textId="77777777" w:rsidTr="00593695">
        <w:trPr>
          <w:trHeight w:val="521"/>
        </w:trPr>
        <w:tc>
          <w:tcPr>
            <w:tcW w:w="46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C70A" w14:textId="77777777" w:rsidR="00D51B3D" w:rsidRDefault="00D51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9748" w14:textId="77777777" w:rsidR="00D51B3D" w:rsidRDefault="00D51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51B3D" w14:paraId="5409A5AD" w14:textId="77777777" w:rsidTr="00593695">
        <w:trPr>
          <w:trHeight w:val="521"/>
        </w:trPr>
        <w:tc>
          <w:tcPr>
            <w:tcW w:w="3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3845" w14:textId="77777777" w:rsidR="00D51B3D" w:rsidRDefault="00D51B3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D9605" w14:textId="69A0248D" w:rsidR="00D51B3D" w:rsidRDefault="0081186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10753" w14:textId="7B9D32B8" w:rsidR="00D51B3D" w:rsidRDefault="0081186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5E6" w14:textId="77777777" w:rsidR="00D51B3D" w:rsidRDefault="00D51B3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FB9E" w14:textId="17B0BD68" w:rsidR="00D51B3D" w:rsidRDefault="0081186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5"/>
        <w:gridCol w:w="5252"/>
      </w:tblGrid>
      <w:tr w:rsidR="001E77F4" w:rsidRPr="007E6725" w14:paraId="4A6A24A1" w14:textId="77777777" w:rsidTr="00257422">
        <w:trPr>
          <w:trHeight w:val="641"/>
        </w:trPr>
        <w:tc>
          <w:tcPr>
            <w:tcW w:w="3054" w:type="pct"/>
            <w:shd w:val="clear" w:color="auto" w:fill="auto"/>
            <w:vAlign w:val="center"/>
            <w:hideMark/>
          </w:tcPr>
          <w:p w14:paraId="2BDEA387" w14:textId="77777777" w:rsidR="001E77F4" w:rsidRPr="007E6725" w:rsidRDefault="001E77F4" w:rsidP="002574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46" w:type="pct"/>
            <w:shd w:val="clear" w:color="auto" w:fill="auto"/>
            <w:vAlign w:val="center"/>
            <w:hideMark/>
          </w:tcPr>
          <w:p w14:paraId="17343F39" w14:textId="77777777" w:rsidR="001E77F4" w:rsidRPr="007E6725" w:rsidRDefault="001E77F4" w:rsidP="002574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E77F4" w:rsidRPr="00797DB7" w14:paraId="59A002D8" w14:textId="77777777" w:rsidTr="00257422">
        <w:trPr>
          <w:trHeight w:val="641"/>
        </w:trPr>
        <w:tc>
          <w:tcPr>
            <w:tcW w:w="3054" w:type="pct"/>
            <w:shd w:val="clear" w:color="auto" w:fill="auto"/>
            <w:vAlign w:val="center"/>
          </w:tcPr>
          <w:p w14:paraId="650C13CC" w14:textId="77777777" w:rsidR="001E77F4" w:rsidRPr="00797DB7" w:rsidRDefault="001E77F4" w:rsidP="002574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Костин, Константин Борисович. Управление доходами в транснациональных корпорациях : учебное пособие / К.Б.Костин ; М-во науки и высш. образования Рос. Федерации, С.-Петерб. гос. экон. ун-т, Каф. мировой экономики и междунар. экон. отношений. </w:t>
            </w:r>
            <w:r w:rsidRPr="00797D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Санкт-Петербург : Изд-во СПбГЭУ, 2021. </w:t>
            </w:r>
          </w:p>
        </w:tc>
        <w:tc>
          <w:tcPr>
            <w:tcW w:w="1946" w:type="pct"/>
            <w:shd w:val="clear" w:color="auto" w:fill="auto"/>
            <w:vAlign w:val="center"/>
          </w:tcPr>
          <w:p w14:paraId="1B6054C0" w14:textId="77777777" w:rsidR="001E77F4" w:rsidRPr="00797DB7" w:rsidRDefault="00DB1BA4" w:rsidP="002574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12" w:history="1">
              <w:r w:rsidR="001E77F4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http</w:t>
              </w:r>
              <w:r w:rsidR="001E77F4" w:rsidRPr="00745C3E">
                <w:rPr>
                  <w:rStyle w:val="a8"/>
                  <w:color w:val="00008B"/>
                  <w:sz w:val="24"/>
                  <w:szCs w:val="24"/>
                </w:rPr>
                <w:t>://</w:t>
              </w:r>
              <w:r w:rsidR="001E77F4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opac</w:t>
              </w:r>
              <w:r w:rsidR="001E77F4" w:rsidRPr="00745C3E">
                <w:rPr>
                  <w:rStyle w:val="a8"/>
                  <w:color w:val="00008B"/>
                  <w:sz w:val="24"/>
                  <w:szCs w:val="24"/>
                </w:rPr>
                <w:t>.</w:t>
              </w:r>
              <w:r w:rsidR="001E77F4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unecon</w:t>
              </w:r>
              <w:r w:rsidR="001E77F4" w:rsidRPr="00745C3E">
                <w:rPr>
                  <w:rStyle w:val="a8"/>
                  <w:color w:val="00008B"/>
                  <w:sz w:val="24"/>
                  <w:szCs w:val="24"/>
                </w:rPr>
                <w:t>.</w:t>
              </w:r>
              <w:r w:rsidR="001E77F4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ru</w:t>
              </w:r>
              <w:r w:rsidR="001E77F4" w:rsidRPr="00745C3E">
                <w:rPr>
                  <w:rStyle w:val="a8"/>
                  <w:color w:val="00008B"/>
                  <w:sz w:val="24"/>
                  <w:szCs w:val="24"/>
                </w:rPr>
                <w:t>/</w:t>
              </w:r>
              <w:r w:rsidR="001E77F4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elibrary</w:t>
              </w:r>
              <w:r w:rsidR="001E77F4" w:rsidRPr="00745C3E">
                <w:rPr>
                  <w:rStyle w:val="a8"/>
                  <w:color w:val="00008B"/>
                  <w:sz w:val="24"/>
                  <w:szCs w:val="24"/>
                </w:rPr>
                <w:t xml:space="preserve"> ... </w:t>
              </w:r>
              <w:r w:rsidR="001E77F4" w:rsidRPr="00797DB7">
                <w:rPr>
                  <w:rStyle w:val="a8"/>
                  <w:color w:val="00008B"/>
                  <w:sz w:val="24"/>
                  <w:szCs w:val="24"/>
                  <w:lang w:val="en-US"/>
                </w:rPr>
                <w:t>BB%D1%8C%D0%BD%D1%8B%D1%85.pdf</w:t>
              </w:r>
            </w:hyperlink>
          </w:p>
        </w:tc>
      </w:tr>
      <w:tr w:rsidR="001E77F4" w:rsidRPr="00797DB7" w14:paraId="7A4BFCF0" w14:textId="77777777" w:rsidTr="00257422">
        <w:trPr>
          <w:trHeight w:val="641"/>
        </w:trPr>
        <w:tc>
          <w:tcPr>
            <w:tcW w:w="3054" w:type="pct"/>
            <w:shd w:val="clear" w:color="auto" w:fill="auto"/>
            <w:vAlign w:val="center"/>
          </w:tcPr>
          <w:p w14:paraId="6A9A020A" w14:textId="77777777" w:rsidR="001E77F4" w:rsidRPr="00797DB7" w:rsidRDefault="001E77F4" w:rsidP="0025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Сейфуллаева, Маиса Эмировна Международный маркетинг : Учебное пособие / Российский экономический университет им. Г.В. Плеханова ; Российский экономический университет им. Г.В. Плеханова 2 Москва : Издательство "ЮНИТИ-ДАНА", 2020. – 260 с.</w:t>
            </w:r>
          </w:p>
        </w:tc>
        <w:tc>
          <w:tcPr>
            <w:tcW w:w="1946" w:type="pct"/>
            <w:shd w:val="clear" w:color="auto" w:fill="auto"/>
            <w:vAlign w:val="center"/>
          </w:tcPr>
          <w:p w14:paraId="314D3737" w14:textId="77777777" w:rsidR="001E77F4" w:rsidRPr="00797DB7" w:rsidRDefault="00DB1BA4" w:rsidP="002574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both"/>
              <w:rPr>
                <w:sz w:val="24"/>
                <w:szCs w:val="24"/>
              </w:rPr>
            </w:pPr>
            <w:hyperlink r:id="rId13" w:history="1">
              <w:r w:rsidR="001E77F4" w:rsidRPr="00797DB7">
                <w:rPr>
                  <w:rStyle w:val="a8"/>
                  <w:color w:val="00008B"/>
                  <w:sz w:val="24"/>
                  <w:szCs w:val="24"/>
                </w:rPr>
                <w:t>https://znanium.com/catalog/document?id=375624</w:t>
              </w:r>
            </w:hyperlink>
          </w:p>
        </w:tc>
      </w:tr>
      <w:tr w:rsidR="001E77F4" w:rsidRPr="00797DB7" w14:paraId="406DEE3C" w14:textId="77777777" w:rsidTr="00257422">
        <w:trPr>
          <w:trHeight w:val="641"/>
        </w:trPr>
        <w:tc>
          <w:tcPr>
            <w:tcW w:w="3054" w:type="pct"/>
            <w:shd w:val="clear" w:color="auto" w:fill="auto"/>
            <w:vAlign w:val="center"/>
          </w:tcPr>
          <w:p w14:paraId="503379B9" w14:textId="77777777" w:rsidR="001E77F4" w:rsidRPr="00797DB7" w:rsidRDefault="001E77F4" w:rsidP="0025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B7">
              <w:rPr>
                <w:rFonts w:ascii="Times New Roman" w:hAnsi="Times New Roman" w:cs="Times New Roman"/>
                <w:sz w:val="24"/>
                <w:szCs w:val="24"/>
              </w:rPr>
              <w:t>Варданян, Ирина Самвеловна Национально-страновые особенности коммуникационного процесса : учебное пособие / И.С.Варданян ; М-во образования и науки Рос. Федерации, С.-Петерб. гос. экон. ун-т Санкт-Петербург : Изд-во СПбГЭУ, 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–</w:t>
            </w:r>
            <w:r w:rsidRPr="00797DB7">
              <w:rPr>
                <w:rFonts w:ascii="Times New Roman" w:hAnsi="Times New Roman" w:cs="Times New Roman"/>
                <w:sz w:val="24"/>
                <w:szCs w:val="24"/>
              </w:rPr>
              <w:t xml:space="preserve"> 48 с.</w:t>
            </w:r>
          </w:p>
        </w:tc>
        <w:tc>
          <w:tcPr>
            <w:tcW w:w="1946" w:type="pct"/>
            <w:shd w:val="clear" w:color="auto" w:fill="auto"/>
            <w:vAlign w:val="center"/>
          </w:tcPr>
          <w:p w14:paraId="61D195D5" w14:textId="77777777" w:rsidR="001E77F4" w:rsidRPr="00797DB7" w:rsidRDefault="00DB1BA4" w:rsidP="002574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both"/>
              <w:rPr>
                <w:sz w:val="24"/>
                <w:szCs w:val="24"/>
              </w:rPr>
            </w:pPr>
            <w:hyperlink r:id="rId14" w:history="1">
              <w:r w:rsidR="001E77F4" w:rsidRPr="00797DB7">
                <w:rPr>
                  <w:rStyle w:val="a8"/>
                  <w:color w:val="00008B"/>
                  <w:sz w:val="24"/>
                  <w:szCs w:val="24"/>
                </w:rPr>
                <w:t>http://opac.unecon.ru/elibrary/elib/431032203.pdf</w:t>
              </w:r>
            </w:hyperlink>
          </w:p>
        </w:tc>
      </w:tr>
      <w:tr w:rsidR="001E77F4" w:rsidRPr="007E596C" w14:paraId="353C0064" w14:textId="77777777" w:rsidTr="00257422">
        <w:trPr>
          <w:trHeight w:val="641"/>
        </w:trPr>
        <w:tc>
          <w:tcPr>
            <w:tcW w:w="3054" w:type="pct"/>
            <w:shd w:val="clear" w:color="auto" w:fill="auto"/>
            <w:vAlign w:val="center"/>
          </w:tcPr>
          <w:p w14:paraId="5459562D" w14:textId="77777777" w:rsidR="001E77F4" w:rsidRPr="007E596C" w:rsidRDefault="001E77F4" w:rsidP="00257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596C">
              <w:rPr>
                <w:rFonts w:ascii="Times New Roman" w:hAnsi="Times New Roman" w:cs="Times New Roman"/>
                <w:sz w:val="24"/>
                <w:szCs w:val="24"/>
              </w:rPr>
              <w:t>Пивоваров С. Международный менеджмент: Учебник для вузов. 5-е изд. Стандарт третьего поколения / С. Пивоваров, И. Максимцев, Л. Тарасевич. - Санкт-Петербург : Питер, 2020. - 720 с.</w:t>
            </w:r>
          </w:p>
        </w:tc>
        <w:tc>
          <w:tcPr>
            <w:tcW w:w="1946" w:type="pct"/>
            <w:shd w:val="clear" w:color="auto" w:fill="auto"/>
            <w:vAlign w:val="center"/>
          </w:tcPr>
          <w:p w14:paraId="024BE926" w14:textId="77777777" w:rsidR="001E77F4" w:rsidRPr="007E596C" w:rsidRDefault="00DB1BA4" w:rsidP="002574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both"/>
              <w:rPr>
                <w:rFonts w:cstheme="minorHAnsi"/>
                <w:sz w:val="24"/>
                <w:szCs w:val="24"/>
              </w:rPr>
            </w:pPr>
            <w:hyperlink r:id="rId15" w:history="1">
              <w:r w:rsidR="001E77F4" w:rsidRPr="007E596C">
                <w:rPr>
                  <w:rStyle w:val="a8"/>
                  <w:rFonts w:cstheme="minorHAnsi"/>
                  <w:sz w:val="24"/>
                  <w:szCs w:val="24"/>
                </w:rPr>
                <w:t>https://ibooks.ru/bookshelf/335008/reading</w:t>
              </w:r>
            </w:hyperlink>
            <w:r w:rsidR="001E77F4" w:rsidRPr="007E596C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570D085B" w14:textId="1924E6E5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F11DD" w14:paraId="04DE19E2" w14:textId="77777777" w:rsidTr="008D103E">
        <w:tc>
          <w:tcPr>
            <w:tcW w:w="9345" w:type="dxa"/>
            <w:hideMark/>
          </w:tcPr>
          <w:p w14:paraId="5DCC6225" w14:textId="77777777" w:rsidR="002F11DD" w:rsidRDefault="002F11DD" w:rsidP="008D10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F11DD" w14:paraId="57F6FB97" w14:textId="77777777" w:rsidTr="008D103E">
        <w:tc>
          <w:tcPr>
            <w:tcW w:w="9345" w:type="dxa"/>
            <w:hideMark/>
          </w:tcPr>
          <w:p w14:paraId="5793B0EB" w14:textId="77777777" w:rsidR="002F11DD" w:rsidRDefault="002F11DD" w:rsidP="008D10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F11DD" w14:paraId="69525878" w14:textId="77777777" w:rsidTr="008D103E">
        <w:tc>
          <w:tcPr>
            <w:tcW w:w="9345" w:type="dxa"/>
            <w:hideMark/>
          </w:tcPr>
          <w:p w14:paraId="391EAFFD" w14:textId="77777777" w:rsidR="002F11DD" w:rsidRDefault="002F11DD" w:rsidP="008D10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F11DD" w14:paraId="3319ED1C" w14:textId="77777777" w:rsidTr="008D103E">
        <w:tc>
          <w:tcPr>
            <w:tcW w:w="9345" w:type="dxa"/>
            <w:hideMark/>
          </w:tcPr>
          <w:p w14:paraId="1718F273" w14:textId="77777777" w:rsidR="002F11DD" w:rsidRDefault="002F11DD" w:rsidP="008D10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F11DD" w14:paraId="0DE7BAF0" w14:textId="77777777" w:rsidTr="008D103E">
        <w:tc>
          <w:tcPr>
            <w:tcW w:w="9345" w:type="dxa"/>
            <w:hideMark/>
          </w:tcPr>
          <w:p w14:paraId="04AA2205" w14:textId="77777777" w:rsidR="002F11DD" w:rsidRDefault="002F11DD" w:rsidP="008D103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B1BA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51B3D" w:rsidRPr="00D51B3D" w14:paraId="58C7DBFE" w14:textId="77777777" w:rsidTr="00D51B3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5469" w14:textId="77777777" w:rsidR="00D51B3D" w:rsidRPr="00D51B3D" w:rsidRDefault="00D51B3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223A" w14:textId="77777777" w:rsidR="00D51B3D" w:rsidRPr="00D51B3D" w:rsidRDefault="00D51B3D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51B3D" w:rsidRPr="00D51B3D" w14:paraId="4C7C7405" w14:textId="77777777" w:rsidTr="00D51B3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7FB6" w14:textId="77777777" w:rsidR="00D51B3D" w:rsidRPr="00D51B3D" w:rsidRDefault="00D51B3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13D4" w14:textId="77777777" w:rsidR="00D51B3D" w:rsidRPr="00D51B3D" w:rsidRDefault="00D51B3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51B3D" w:rsidRPr="00D51B3D" w14:paraId="23BD609F" w14:textId="77777777" w:rsidTr="00D51B3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D302" w14:textId="77777777" w:rsidR="00D51B3D" w:rsidRPr="00D51B3D" w:rsidRDefault="00D51B3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E2D8" w14:textId="77777777" w:rsidR="00D51B3D" w:rsidRPr="00D51B3D" w:rsidRDefault="00D51B3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D51B3D" w:rsidRPr="00D51B3D" w14:paraId="4EC739A7" w14:textId="77777777" w:rsidTr="00D51B3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079D2" w14:textId="77777777" w:rsidR="00D51B3D" w:rsidRPr="00D51B3D" w:rsidRDefault="00D51B3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2022 Лаборатория "Лабораторный комплекс"Специализированная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i</w:t>
            </w:r>
            <w:r w:rsidRPr="00D51B3D"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i</w:t>
            </w:r>
            <w:r w:rsidRPr="00D51B3D"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40C2" w14:textId="77777777" w:rsidR="00D51B3D" w:rsidRPr="00D51B3D" w:rsidRDefault="00D51B3D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1B3D" w14:paraId="579ECC1B" w14:textId="77777777" w:rsidTr="007F3AD1">
        <w:tc>
          <w:tcPr>
            <w:tcW w:w="562" w:type="dxa"/>
          </w:tcPr>
          <w:p w14:paraId="33A6E6A2" w14:textId="77777777" w:rsidR="00D51B3D" w:rsidRPr="001E77F4" w:rsidRDefault="00D51B3D" w:rsidP="007F3A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4EA9D3C" w14:textId="77777777" w:rsidR="00D51B3D" w:rsidRPr="00E11F1E" w:rsidRDefault="00D51B3D" w:rsidP="007F3A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090253" w14:textId="77777777" w:rsidR="00D51B3D" w:rsidRDefault="00D51B3D" w:rsidP="00D51B3D">
      <w:pPr>
        <w:pStyle w:val="Default"/>
        <w:spacing w:after="30"/>
        <w:jc w:val="both"/>
        <w:rPr>
          <w:sz w:val="23"/>
          <w:szCs w:val="23"/>
        </w:rPr>
      </w:pPr>
    </w:p>
    <w:p w14:paraId="2EAAEDD0" w14:textId="77777777" w:rsidR="00D51B3D" w:rsidRPr="00853C95" w:rsidRDefault="00D51B3D" w:rsidP="00D51B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E721F3A" w14:textId="77777777" w:rsidR="00D51B3D" w:rsidRPr="007E6725" w:rsidRDefault="00D51B3D" w:rsidP="00D51B3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1B3D" w14:paraId="6BC5BA46" w14:textId="77777777" w:rsidTr="007F3AD1">
        <w:tc>
          <w:tcPr>
            <w:tcW w:w="562" w:type="dxa"/>
          </w:tcPr>
          <w:p w14:paraId="2B24DCAC" w14:textId="77777777" w:rsidR="00D51B3D" w:rsidRPr="009E6058" w:rsidRDefault="00D51B3D" w:rsidP="007F3A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327BD7" w14:textId="77777777" w:rsidR="00D51B3D" w:rsidRPr="00E11F1E" w:rsidRDefault="00D51B3D" w:rsidP="007F3A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880119" w14:textId="77777777" w:rsidR="00D51B3D" w:rsidRDefault="00D51B3D" w:rsidP="00D51B3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B9EE4B0" w14:textId="77777777" w:rsidR="00D51B3D" w:rsidRPr="00853C95" w:rsidRDefault="00D51B3D" w:rsidP="00D51B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9B80E27" w14:textId="77777777" w:rsidR="00D51B3D" w:rsidRPr="007478E0" w:rsidRDefault="00D51B3D" w:rsidP="00D51B3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51B3D" w:rsidRPr="00E11F1E" w14:paraId="752028C4" w14:textId="77777777" w:rsidTr="007F3AD1">
        <w:tc>
          <w:tcPr>
            <w:tcW w:w="2336" w:type="dxa"/>
          </w:tcPr>
          <w:p w14:paraId="1503BC52" w14:textId="77777777" w:rsidR="00D51B3D" w:rsidRPr="00E11F1E" w:rsidRDefault="00D51B3D" w:rsidP="007F3A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B5C5A93" w14:textId="77777777" w:rsidR="00D51B3D" w:rsidRPr="00E11F1E" w:rsidRDefault="00D51B3D" w:rsidP="007F3A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10B8980" w14:textId="77777777" w:rsidR="00D51B3D" w:rsidRPr="00E11F1E" w:rsidRDefault="00D51B3D" w:rsidP="007F3A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2A6D402" w14:textId="77777777" w:rsidR="00D51B3D" w:rsidRPr="00E11F1E" w:rsidRDefault="00D51B3D" w:rsidP="007F3A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1B3D" w:rsidRPr="00E11F1E" w14:paraId="6E7DFBA3" w14:textId="77777777" w:rsidTr="007F3AD1">
        <w:tc>
          <w:tcPr>
            <w:tcW w:w="2336" w:type="dxa"/>
          </w:tcPr>
          <w:p w14:paraId="6DC8D173" w14:textId="77777777" w:rsidR="00D51B3D" w:rsidRPr="00E11F1E" w:rsidRDefault="00D51B3D" w:rsidP="007F3AD1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18187F" w14:textId="77777777" w:rsidR="00D51B3D" w:rsidRDefault="00D51B3D" w:rsidP="007F3AD1">
            <w:pPr>
              <w:rPr>
                <w:rFonts w:ascii="Times New Roman" w:hAnsi="Times New Roman" w:cs="Times New Roman"/>
                <w:lang w:val="en-US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  <w:p w14:paraId="53709362" w14:textId="77777777" w:rsidR="00D51B3D" w:rsidRPr="00E11F1E" w:rsidRDefault="00D51B3D" w:rsidP="007F3A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6" w:type="dxa"/>
          </w:tcPr>
          <w:p w14:paraId="20D2E8E0" w14:textId="77777777" w:rsidR="00D51B3D" w:rsidRPr="00E11F1E" w:rsidRDefault="00D51B3D" w:rsidP="007F3AD1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63C9DC9" w14:textId="659398E5" w:rsidR="00D51B3D" w:rsidRPr="00797DB7" w:rsidRDefault="00D51B3D" w:rsidP="007F3AD1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 w:rsidR="00797DB7">
              <w:rPr>
                <w:rFonts w:ascii="Times New Roman" w:hAnsi="Times New Roman" w:cs="Times New Roman"/>
              </w:rPr>
              <w:t>4</w:t>
            </w:r>
          </w:p>
        </w:tc>
      </w:tr>
      <w:tr w:rsidR="00D51B3D" w:rsidRPr="00E11F1E" w14:paraId="49544689" w14:textId="77777777" w:rsidTr="007F3AD1">
        <w:tc>
          <w:tcPr>
            <w:tcW w:w="2336" w:type="dxa"/>
          </w:tcPr>
          <w:p w14:paraId="722B9153" w14:textId="77777777" w:rsidR="00D51B3D" w:rsidRPr="00E11F1E" w:rsidRDefault="00D51B3D" w:rsidP="007F3AD1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7319C3" w14:textId="77777777" w:rsidR="00D51B3D" w:rsidRPr="00E11F1E" w:rsidRDefault="00D51B3D" w:rsidP="007F3AD1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6B00404" w14:textId="77777777" w:rsidR="00D51B3D" w:rsidRPr="00E11F1E" w:rsidRDefault="00D51B3D" w:rsidP="007F3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96CD72" w14:textId="3B98F704" w:rsidR="00D51B3D" w:rsidRPr="00797DB7" w:rsidRDefault="00797DB7" w:rsidP="007F3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</w:t>
            </w:r>
          </w:p>
        </w:tc>
      </w:tr>
      <w:tr w:rsidR="00D51B3D" w:rsidRPr="00E11F1E" w14:paraId="56825906" w14:textId="77777777" w:rsidTr="007F3AD1">
        <w:tc>
          <w:tcPr>
            <w:tcW w:w="2336" w:type="dxa"/>
          </w:tcPr>
          <w:p w14:paraId="4122D17B" w14:textId="77777777" w:rsidR="00D51B3D" w:rsidRPr="00E11F1E" w:rsidRDefault="00D51B3D" w:rsidP="007F3AD1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FCB421C" w14:textId="77777777" w:rsidR="00D51B3D" w:rsidRPr="00E11F1E" w:rsidRDefault="00D51B3D" w:rsidP="007F3AD1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B4119F" w14:textId="77777777" w:rsidR="00D51B3D" w:rsidRPr="00E11F1E" w:rsidRDefault="00D51B3D" w:rsidP="007F3A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14FEDF" w14:textId="044A3E95" w:rsidR="00D51B3D" w:rsidRPr="00797DB7" w:rsidRDefault="00D51B3D" w:rsidP="007F3AD1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 w:rsidR="00797DB7">
              <w:rPr>
                <w:rFonts w:ascii="Times New Roman" w:hAnsi="Times New Roman" w:cs="Times New Roman"/>
              </w:rPr>
              <w:t>9</w:t>
            </w:r>
          </w:p>
        </w:tc>
      </w:tr>
    </w:tbl>
    <w:p w14:paraId="619E14DE" w14:textId="77777777" w:rsidR="00D51B3D" w:rsidRPr="00E11F1E" w:rsidRDefault="00D51B3D" w:rsidP="00D51B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9372C0" w14:textId="77777777" w:rsidR="00D51B3D" w:rsidRPr="00E11F1E" w:rsidRDefault="00D51B3D" w:rsidP="00D51B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11F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BA5EB05" w14:textId="77777777" w:rsidR="00D51B3D" w:rsidRPr="00E11F1E" w:rsidRDefault="00D51B3D" w:rsidP="00D51B3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51B3D" w:rsidRPr="00E11F1E" w14:paraId="51BE90D2" w14:textId="77777777" w:rsidTr="007F3AD1">
        <w:tc>
          <w:tcPr>
            <w:tcW w:w="562" w:type="dxa"/>
          </w:tcPr>
          <w:p w14:paraId="4735EC4B" w14:textId="77777777" w:rsidR="00D51B3D" w:rsidRPr="00E11F1E" w:rsidRDefault="00D51B3D" w:rsidP="007F3A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B6CC0A" w14:textId="77777777" w:rsidR="00D51B3D" w:rsidRPr="00E11F1E" w:rsidRDefault="00D51B3D" w:rsidP="007F3A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C6A56E" w14:textId="77777777" w:rsidR="00D51B3D" w:rsidRPr="00E11F1E" w:rsidRDefault="00D51B3D" w:rsidP="00D51B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C517F8" w14:textId="77777777" w:rsidR="00D51B3D" w:rsidRPr="00E11F1E" w:rsidRDefault="00D51B3D" w:rsidP="00D51B3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11F1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6D3568F9" w14:textId="77777777" w:rsidR="00D51B3D" w:rsidRPr="00E11F1E" w:rsidRDefault="00D51B3D" w:rsidP="00D51B3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51B3D" w:rsidRPr="00E11F1E" w14:paraId="5751C970" w14:textId="77777777" w:rsidTr="007F3AD1">
        <w:tc>
          <w:tcPr>
            <w:tcW w:w="2500" w:type="pct"/>
          </w:tcPr>
          <w:p w14:paraId="3508F72B" w14:textId="77777777" w:rsidR="00D51B3D" w:rsidRPr="00E11F1E" w:rsidRDefault="00D51B3D" w:rsidP="007F3A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3FEF6E0" w14:textId="77777777" w:rsidR="00D51B3D" w:rsidRPr="00E11F1E" w:rsidRDefault="00D51B3D" w:rsidP="007F3AD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51B3D" w:rsidRPr="00E11F1E" w14:paraId="66331248" w14:textId="77777777" w:rsidTr="007F3AD1">
        <w:tc>
          <w:tcPr>
            <w:tcW w:w="2500" w:type="pct"/>
          </w:tcPr>
          <w:p w14:paraId="77A9B443" w14:textId="77777777" w:rsidR="00D51B3D" w:rsidRPr="00E11F1E" w:rsidRDefault="00D51B3D" w:rsidP="007F3AD1">
            <w:pPr>
              <w:rPr>
                <w:rFonts w:ascii="Times New Roman" w:hAnsi="Times New Roman" w:cs="Times New Roman"/>
                <w:lang w:val="en-US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47561BB" w14:textId="19712B10" w:rsidR="00D51B3D" w:rsidRPr="00797DB7" w:rsidRDefault="00D51B3D" w:rsidP="007F3AD1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 w:rsidR="00797DB7">
              <w:rPr>
                <w:rFonts w:ascii="Times New Roman" w:hAnsi="Times New Roman" w:cs="Times New Roman"/>
              </w:rPr>
              <w:t>9</w:t>
            </w:r>
          </w:p>
        </w:tc>
      </w:tr>
      <w:tr w:rsidR="00D51B3D" w:rsidRPr="00E11F1E" w14:paraId="751D9F14" w14:textId="77777777" w:rsidTr="007F3AD1">
        <w:tc>
          <w:tcPr>
            <w:tcW w:w="2500" w:type="pct"/>
          </w:tcPr>
          <w:p w14:paraId="50513BB5" w14:textId="77777777" w:rsidR="00D51B3D" w:rsidRPr="00E11F1E" w:rsidRDefault="00D51B3D" w:rsidP="007F3AD1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6C69A4" w14:textId="491A5E19" w:rsidR="00D51B3D" w:rsidRPr="00797DB7" w:rsidRDefault="00D51B3D" w:rsidP="007F3AD1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 w:rsidR="00797DB7">
              <w:rPr>
                <w:rFonts w:ascii="Times New Roman" w:hAnsi="Times New Roman" w:cs="Times New Roman"/>
              </w:rPr>
              <w:t>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0D449" w14:textId="77777777" w:rsidR="00DB1BA4" w:rsidRDefault="00DB1BA4" w:rsidP="00315CA6">
      <w:pPr>
        <w:spacing w:after="0" w:line="240" w:lineRule="auto"/>
      </w:pPr>
      <w:r>
        <w:separator/>
      </w:r>
    </w:p>
  </w:endnote>
  <w:endnote w:type="continuationSeparator" w:id="0">
    <w:p w14:paraId="65FDA4E1" w14:textId="77777777" w:rsidR="00DB1BA4" w:rsidRDefault="00DB1BA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A7723E" w:rsidRDefault="00A7723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DF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A7723E" w:rsidRDefault="00A7723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6C3CCA" w14:textId="77777777" w:rsidR="00DB1BA4" w:rsidRDefault="00DB1BA4" w:rsidP="00315CA6">
      <w:pPr>
        <w:spacing w:after="0" w:line="240" w:lineRule="auto"/>
      </w:pPr>
      <w:r>
        <w:separator/>
      </w:r>
    </w:p>
  </w:footnote>
  <w:footnote w:type="continuationSeparator" w:id="0">
    <w:p w14:paraId="7C03A78C" w14:textId="77777777" w:rsidR="00DB1BA4" w:rsidRDefault="00DB1BA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2A50"/>
    <w:rsid w:val="001365D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77F4"/>
    <w:rsid w:val="00205002"/>
    <w:rsid w:val="002053A5"/>
    <w:rsid w:val="0023371F"/>
    <w:rsid w:val="00237ED0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11D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3EAD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3695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12A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613C"/>
    <w:rsid w:val="00713C24"/>
    <w:rsid w:val="00740AB9"/>
    <w:rsid w:val="00741AAE"/>
    <w:rsid w:val="00744B43"/>
    <w:rsid w:val="00745B7E"/>
    <w:rsid w:val="007478E0"/>
    <w:rsid w:val="00751095"/>
    <w:rsid w:val="00757D3E"/>
    <w:rsid w:val="00770745"/>
    <w:rsid w:val="00784224"/>
    <w:rsid w:val="00786255"/>
    <w:rsid w:val="00792AFC"/>
    <w:rsid w:val="00797DB7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186E"/>
    <w:rsid w:val="008416EB"/>
    <w:rsid w:val="00853C95"/>
    <w:rsid w:val="00864AD6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5198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23E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1B3D"/>
    <w:rsid w:val="00D56558"/>
    <w:rsid w:val="00D75436"/>
    <w:rsid w:val="00D8262E"/>
    <w:rsid w:val="00D8722E"/>
    <w:rsid w:val="00DB1BA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13D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3DFE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1E77F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1E77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0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562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4%D0%BE%D1%85%D0%BE%D0%B4%D0%B0%D0%BC%D0%B8%20%D0%B2%20%D1%82%D1%80%D0%B0%D0%BD%D1%81%D0%BD%D0%B0%D1%86%D0%B8%D0%BE%D0%BD%D0%B0%D0%BB%D1%8C%D0%BD%D1%8B%D1%8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35008/readin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31032203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F9B3C9-2CD8-42FA-97D5-D025299F9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5</cp:revision>
  <cp:lastPrinted>2021-04-28T14:42:00Z</cp:lastPrinted>
  <dcterms:created xsi:type="dcterms:W3CDTF">2025-12-22T14:13:00Z</dcterms:created>
  <dcterms:modified xsi:type="dcterms:W3CDTF">2026-03-03T07:39:00Z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